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F8" w:rsidRPr="00FC28F8" w:rsidRDefault="00370AE9" w:rsidP="00FC28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Письмо Министерства образования и науки РФ </w:t>
      </w:r>
    </w:p>
    <w:p w:rsidR="00FC28F8" w:rsidRDefault="00FC28F8" w:rsidP="00FC28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C28F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</w:t>
      </w:r>
      <w:r w:rsidR="00370AE9" w:rsidRPr="00370AE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т 18 августа 2017 г. № 09-1672 </w:t>
      </w:r>
    </w:p>
    <w:p w:rsidR="00370AE9" w:rsidRPr="00370AE9" w:rsidRDefault="00370AE9" w:rsidP="00FC28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“О направлении методических рекомендаций”</w:t>
      </w:r>
    </w:p>
    <w:p w:rsidR="00FC28F8" w:rsidRDefault="00FC28F8" w:rsidP="00370AE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70AE9" w:rsidRPr="00370AE9" w:rsidRDefault="00370AE9" w:rsidP="00370AE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29 сентября 2017</w:t>
      </w:r>
      <w:r w:rsidR="00FC28F8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0"/>
      <w:bookmarkEnd w:id="0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Департамент государственной политики в сфере воспитания детей и молодежи Минобрнауки России (далее - Департамент) направляет </w:t>
      </w:r>
      <w:hyperlink r:id="rId4" w:anchor="1000" w:history="1">
        <w:r w:rsidRPr="00FC28F8">
          <w:rPr>
            <w:rFonts w:ascii="Times New Roman" w:eastAsia="Times New Roman" w:hAnsi="Times New Roman" w:cs="Times New Roman"/>
            <w:color w:val="808080"/>
            <w:u w:val="single"/>
            <w:lang w:eastAsia="ru-RU"/>
          </w:rPr>
          <w:t>методические рекомендации</w:t>
        </w:r>
      </w:hyperlink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 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 </w:t>
      </w:r>
      <w:proofErr w:type="spellStart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Кутафина</w:t>
      </w:r>
      <w:proofErr w:type="spellEnd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Дополнительно Департамент сообщает, что методические рекомендации «О внеурочной деятельности и реализации дополнительных общеобразовательных программ», направленные в субъекты Российской Федерации письмом от 14 декабря 2015 г. № 09-3564, отозваны как утратившие силу (Михеев И.А., письмо от 20 сентября 2016 г. № 09-2312).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Приложение: на 14 л. в 1 экз.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3536"/>
      </w:tblGrid>
      <w:tr w:rsidR="00370AE9" w:rsidRPr="00370AE9" w:rsidTr="00FC28F8">
        <w:trPr>
          <w:jc w:val="center"/>
        </w:trPr>
        <w:tc>
          <w:tcPr>
            <w:tcW w:w="2500" w:type="pct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С.В. 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Мозглякова</w:t>
            </w:r>
            <w:proofErr w:type="spellEnd"/>
          </w:p>
        </w:tc>
      </w:tr>
    </w:tbl>
    <w:p w:rsidR="00FC28F8" w:rsidRDefault="00FC28F8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C28F8" w:rsidRDefault="00FC28F8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70AE9" w:rsidRPr="00370AE9" w:rsidRDefault="00370AE9" w:rsidP="00FC28F8">
      <w:pPr>
        <w:shd w:val="clear" w:color="auto" w:fill="FFFFFF"/>
        <w:spacing w:after="183" w:line="1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Настоящие методические рекомендации разработаны в рамках Приоритетного проекта «Доступное дополнительное образование для детей» с целью уточнения понятия и содержания внеурочной деятельности в рамках реализации основных образовательных программ начального общего, основного общего и среднего общего образования (далее - основные общеобразовательные программы), в том числе в части проектной деятельности.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Методические рекомендации отражают особенности правового регулирования, организации, кадрового и финансового обеспечения внеурочной деятельности,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финансирования, двойного учета детей в рамках статистического наблюдения, а также варианты реализации внеурочной деятельности, в том числе в сетевой форме (</w:t>
      </w:r>
      <w:hyperlink r:id="rId5" w:anchor="11000" w:history="1">
        <w:r w:rsidRPr="00FC28F8">
          <w:rPr>
            <w:rFonts w:ascii="Times New Roman" w:eastAsia="Times New Roman" w:hAnsi="Times New Roman" w:cs="Times New Roman"/>
            <w:color w:val="808080"/>
            <w:u w:val="single"/>
            <w:lang w:eastAsia="ru-RU"/>
          </w:rPr>
          <w:t>Приложение</w:t>
        </w:r>
      </w:hyperlink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Понятие «внеурочная деятельность».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метапредметных</w:t>
      </w:r>
      <w:proofErr w:type="spellEnd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 xml:space="preserve"> и предметных), осуществляемую в формах, отличных от урочной.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Реализация внеурочной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Рабочие программы внеурочной деятельности разрабатываются образовательный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Рабочие программы внеурочной деятельности должны содержать: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планируемые результаты внеурочной деятельности;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содержание внеурочной деятельности с указанием форм ее организации и видов деятельности;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тематическое планирование.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Участие во внеурочной деятельности является для обучающихся обязательным.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до 1 350 часов за четыре года обучения на уровне начального общего образования;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до 1 750 часов за пять лет обучения на уровне основного общего образования;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до 700 часов за два года обучения на уровне среднего общего образования.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Формы реализации внеурочной деятельности образовательная организация определяет самостоятельно.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Реализация внеурочной деятельности в сетевой форме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 часть основной общеобразовательной программы может быть реализована, в том числе на базе организаций дополнительного образования согласно статье 15 Федерального закона от 29 декабря 2012 г. № 273-ФЗ «Об образовании в Российской Федерации» (далее - Закон об образовании).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Законом об образовании право реализации основных общеобразовательных программ организациями дополнительного образования не предусмотрено. Вместе с тем, при организации внеурочной деятельности возможно использование ресурсов организаций дополнительного образования (помещений, оборудования, а также кадровых ресурсов для проведения отдельных занятий (мастер-классов, практикумов и т.д.).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Реализация внеурочной деятельности в форме проектной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Эффективной формой организации внеурочной деятельности является проектная деятельность (учебный проект).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Результаты выполнения проекта должны отражать: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 xml:space="preserve">- навыки коммуникативной, учебно-исследовательской деятельности, </w:t>
      </w:r>
      <w:proofErr w:type="spellStart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сфорсированность</w:t>
      </w:r>
      <w:proofErr w:type="spellEnd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 xml:space="preserve"> критического мышления;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навыки проектной деятельности, а также умение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Результаты внеурочной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качестве результатов освоения обучающимися рабочих программ внеурочной деятельности образовательная организация, реализующая основные общеобразовательные программы, самостоятельно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«</w:t>
      </w:r>
      <w:proofErr w:type="spellStart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портфолио</w:t>
      </w:r>
      <w:proofErr w:type="spellEnd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 xml:space="preserve">» (дневник личных достижений), в том числе в электронной форме («цифровое </w:t>
      </w:r>
      <w:proofErr w:type="spellStart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портфолио</w:t>
      </w:r>
      <w:proofErr w:type="spellEnd"/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»),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Кадровое обеспечение внеурочной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Финансовое обеспечение внеурочной деятельности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Российской Федерации.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Нормативные затраты на оказание государственных (муниципальных) услуг определяются с соблюдением требований, установленных Минобрнауки России (приказ Минобрнауки России № 1040 от 22 сентября 2015 г.).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Расчет норматива основывается на целевом уровне заработной платы (пункт 3 статьи 99 Закона об образовании), который установлен региональными планами мероприятий («дорожными картами») «Изменения в отраслях социальной сферы, направленные на повышение эффективности образования и науки».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Приложение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Особенности реализации «внеурочной деятельности» и «дополнительного образования детей»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4691"/>
      </w:tblGrid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 (и взрослых)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1. Определение понятий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 (п. 11 ст. 2 Закона об образовании).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(п. 14 ст. 2 Закона об образовании).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Под внеурочной деятельностью следует понимать образовательную деятельность, осуществляемую в формах, отличных от урочной, и направленную на достижение планируемых результатов освоения основной образовательной программы общего образования.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является неотъемлемой и обязательной частью основной образовательной программы общего образования, позволяющей реализовать требования ФГОС в полной мере.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 (п. 6 ст. 10 Закона об образовании).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2. Правовая основа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образовании. Приказ Минздравсоцразвития России от 26 августа 2010 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ЕКС). Приказ Минобрнауки России № 1040 от 22 сентября 2015 г. 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28 октября 2013 г. № 966 «О лицензировании образовательной деятельности».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Концепция развития дополнительного образования детей (распоряжение Правительства Российской Федерации от 4 сентября 2014 г. № 1726-р).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18 ноября 2013 г. № 1039 «О государственной аккредитации образовательной деятельности».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 (приказ Минобрнауки России от 6 октября 2009 г. № 373) (далее - ФГОС НОО).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основного общего образования (приказ Минобрнауки России от 17 декабря 2010 г. № 1897) (далее - ФГОС ООО).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государственный образовательный стандарт среднего (полного) общего образования (приказ Минобрнауки России от 17 мая </w:t>
            </w: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2012 г. № 413) (далее - ФГОС СОО).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(приказ Минобрнауки России от 30 августа 2013 г. № 1015) (далее - Порядок № 1015).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и осуществления образовательной деятельности по дополнительным общеобразовательным программам (приказ Минобрнауки России от 29 августа 2013 г. № 1008).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(от 29 декабря 2010 г, № 189 в редакции изменений № 3, утвержденных постановлением Главного государственного санитарного врача Российской Федерации от 24 ноября 2015 г. № 81).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 г. № 41).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Приказ Росстата от 17 августа 2016 г. № 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Приказ Росстата от 13 сентября 2016 г. № 501 «Об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детей».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Письмо Минобрнауки России от 18 ноября 2015 г. № 09-3242 «О направлении рекомендаций по проектированию дополнительных общеразвивающих программ».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3. Содержание образовательной деятельности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Целью внеурочной деятельности является обеспечение достижения планируемых результатов освоения основной образовательной программы начального, основного и среднего общего образования. Внеурочная деятельность осуществляется посредством реализации рабочих программ внеурочной деятельности, которая является неотъемлемой частью основной образовательной программы образовательной организации, разрабатываемой самостоятельно в соответствии с ФГОС. Рабочая программа внеурочной деятельности: - является частной основной общеобразовательной программы, наравне с иными программами, входящими в содержательный раздел основной образовательной программы; - разрабатывается на основе требований к результатам освоения общеобразовательных программ с учетом основных направлений программ, включенных в структуру общеобразовательной программы,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образование детей и взрослых - подвид дополнительного образования, которое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(и взрослых) осуществляется посредством реализации дополнительных общеобразовательных программ, которые разрабатываются и утверждаются организацией самостоятельно. Дополнительные общеобразовательные программы подразделяются на общеразвивающие и 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(п. 2 ст. 75 Закона об образовании).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(п. 4 ст. 75 Закона об образовании). Содержание дополнительных 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предпрофессиональных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в соответствии с федеральными государственными требованиями (ст. 75 Закона об образовании). Федеральные государственные требования к минимуму содержания, структуре, условиям реализации дополнительных 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предпрофессиональных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в области физической культуры и спорта должны учитывать требования федеральных стандартов спортивной подготовки (ст. 84 Закона об образовании). Отсутствуют специфические требования к структуре и содержанию дополнительных общеразвивающих программ. Дополнительные общеобразовательные программы могут быть интегрированы с основными образовательными программами общего образования (ст. 83-84, 86 Закона об образовании).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Рабочие программы внеурочной деятельности должны содержать: - планируемые результаты освоения внеурочной деятельности; - содержание внеурочной деятельности; - тематическое планирование.</w:t>
            </w:r>
          </w:p>
        </w:tc>
        <w:tc>
          <w:tcPr>
            <w:tcW w:w="0" w:type="auto"/>
            <w:vMerge/>
            <w:vAlign w:val="center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Рабочие программы внеурочной деятельности предназначены для обучающихся, осваивающих основную образовательную программу. Внеурочная деятельность является неотъемлемой частью в рамках основных общеобразовательных программ, участие в которых является обязательным. ФГОС определено максимально возможное количество часов внеурочной деятельности по каждой образовательной программе: до 1350 часов за четыре года обучения на уровне начального общего образования; до 1750 часов за пять лет обучения на уровне основного общего образования; до 700 часов за два года обучения на уровне среднего общего образования.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общеразвивающие программы предназначены для детей и взрослых (п. 2 ст. 75 Закона об образовании), учитывают возрастные и индивидуальные особенности детей (п. 1 ст. 75 Закона об образовании). К освоению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 (п. 3 ст. 75 Закона об образовании). Обучение по дополнительным общеобразовательным программам не является обязательным и осуществляется на основе добровольного выбора.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Решение о конкретном объеме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организации.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дополнительной общеобразовательной программы дополнительного образования определяется образовательной организацией. Для обучающихся, осваивающих дополнительные общеобразовательные программы, 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СанПиП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установлены рекомендуемый режим занятий и максимальная ежедневная нагрузка.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4. Результаты реализации дополнительного образования и внеурочной деятельности.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направлена на достижение планируемых результатов освоения основной общеобразовательной программы. Внеурочная деятельность позволяет: обеспечить адаптацию обучающегося в образовательной организации; оптимизировать его учебную нагрузку; улучшить условия для развития; учесть потребности, а также возрастные и индивидуальные особенности обучающегося.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Общим результатом дополнительного образования детей является обеспечение их адаптации к жизни в обществе, профессиональная ориентация, а также выявление и поддержку детей, проявивших выдающиеся способности (ст. 75 Закона об образовании).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Результаты освоения основной образовательной программы определяются требованиями ФГОС.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Результатом освоения дополнительных 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предпрофессиональных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в области </w:t>
            </w: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искусств, а также физической культуры и спорта является приобретение обучающимися знаний, умений и навыков, установленных Федеральными государственными требованиями.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Требования к результатам освоения дополнительных общеразвивающих программ нормативно не закреплены.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образовательную деятельность, в установленном ею порядке может осуществлять зачет результатов освоения обучающимися образовательных программ в других организациях. осуществляющих образовательную деятельность (п. 7 ст. 34 Закона об образовании).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освоения дополнительных общеобразовательных программ определяются конкретными образовательными программами, разрабатываемыми образовательными организациями, и являются независимыми от результатов других видов образования.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5. Организации, реализующие образовательные программы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Рабочие программы внеурочной деятельности реализуются общеобразовательными организациями в рамках основных общеобразовательных программ, подлежащих аккредитации, а при наличии лицензии на осуществление образовательной деятельности на реализацию соответствующих образовательных программ.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программы не проходят аккредитацию.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Рабочие программы внеурочной деятельности не могут быть реализованы исключительно организацией дополнительного образования.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общеразвивающие программы могут реализовываться во всех видах образовательных организаций, в организациях, осуществляющих обучение, получивших соответствующие лицензии на реализацию данного подвида образования - дополнительное образование детей и взрослых, а также индивидуальными.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6. Особенности кадрового обеспечения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педагогическим работникам.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Требование к кадровому обеспечению разработки и реализации дополнительной общеобразовательной программы определяется образовательной организацией.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В организации внеурочной деятельности могут принимать участие все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дополнительной общеобразовательной программы осуществляется специалистами, квалификация которых соответствует требования к должности «педагог дополнительного образования», «преподаватель» или «тренер-преподаватель» в соответствии с ЕКС.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Объем (часы) реализуемой рабочей программы внеурочной деятельности входят в учебную (аудиторную) нагрузку педагогического работника ее реализующую.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Кроме педагога дополнительного образования, для организации образовательного процесса могут привлекаться другие специалисты (концертмейстер, педагог-организатор, художник-оформитель, аранжировщик, педагоги дополнительного образования других направлений, лаборант и др.).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7. Особенности финансового обеспечения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Конституцией Российской Федерации и Законом об образовании гарантируются общедоступность и бесплатность в соответствии с ФГОС начального общего, основного общего и среднего общего образования (ст. 43 Конституции Российской Федерации; п. 3 ст. 5 Закона об образовании).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Расчет норматива основывается на целевом уровне заработной платы (п. 3 ст. 99 Закона об образовании) и соотношения «</w:t>
            </w:r>
            <w:proofErr w:type="spellStart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учитель-обучающиеся</w:t>
            </w:r>
            <w:proofErr w:type="spellEnd"/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», который установлен дорожной картой каждого субъекта Российской Федерации по повышению эффективности.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программы могут реализовываться за счет средств физических и (или) юридических лиц в соответствии с постановлением Правительства Российской Федерации от 15 августа 2013 г. № 706 «Об утверждении Правил оказания платных образовательных услуг».</w:t>
            </w:r>
          </w:p>
        </w:tc>
      </w:tr>
      <w:tr w:rsidR="00370AE9" w:rsidRPr="00370AE9" w:rsidTr="00370AE9">
        <w:tc>
          <w:tcPr>
            <w:tcW w:w="0" w:type="auto"/>
            <w:gridSpan w:val="2"/>
            <w:hideMark/>
          </w:tcPr>
          <w:p w:rsidR="00370AE9" w:rsidRPr="00370AE9" w:rsidRDefault="00370AE9" w:rsidP="00A2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b/>
                <w:lang w:eastAsia="ru-RU"/>
              </w:rPr>
              <w:t>8. Учет численности обучающихся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внеурочной деятельности должна соответствовать численности обучающихся по основным общеобразовательным программам.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обучающихся общеобразовательных организаций представляются по форме федерального статистического наблюдения № OO-1.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обучающихся по дополнительным образовательным программам в общеобразовательных организациях, представляются по форме федерального статистического наблюдения № 1-ДОП.</w:t>
            </w:r>
          </w:p>
        </w:tc>
      </w:tr>
      <w:tr w:rsidR="00370AE9" w:rsidRPr="00370AE9" w:rsidTr="00370AE9"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В разделе 1.3 указанной формы организации вносят информацию о численности обучающихся в разрезе программ: начального общего, основного общего и среднего общего образования (приказ Росстата от 17 августа 2016 г. № 429).</w:t>
            </w:r>
          </w:p>
        </w:tc>
        <w:tc>
          <w:tcPr>
            <w:tcW w:w="0" w:type="auto"/>
            <w:hideMark/>
          </w:tcPr>
          <w:p w:rsidR="00370AE9" w:rsidRPr="00370AE9" w:rsidRDefault="00370AE9" w:rsidP="00370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E9">
              <w:rPr>
                <w:rFonts w:ascii="Times New Roman" w:eastAsia="Times New Roman" w:hAnsi="Times New Roman" w:cs="Times New Roman"/>
                <w:lang w:eastAsia="ru-RU"/>
              </w:rPr>
              <w:t>Согласно указаниям по заполнению формы, сведения по ней собираются о «численности учащихся, обучающихся по дополнительным общеобразовательным программам для детей и занимающихся по программам спортивной подготовки» (приказ Росстата от 13 сентября 2016 г. № 501).</w:t>
            </w:r>
          </w:p>
        </w:tc>
      </w:tr>
    </w:tbl>
    <w:p w:rsidR="00A20F57" w:rsidRDefault="00A20F57" w:rsidP="00370AE9">
      <w:pPr>
        <w:shd w:val="clear" w:color="auto" w:fill="FFFFFF"/>
        <w:spacing w:after="183" w:line="21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bookmarkStart w:id="1" w:name="review"/>
      <w:bookmarkEnd w:id="1"/>
    </w:p>
    <w:p w:rsidR="00370AE9" w:rsidRPr="00370AE9" w:rsidRDefault="00370AE9" w:rsidP="00370AE9">
      <w:pPr>
        <w:shd w:val="clear" w:color="auto" w:fill="FFFFFF"/>
        <w:spacing w:after="183" w:line="21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r w:rsidRPr="00370AE9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Обзор документа</w:t>
      </w:r>
    </w:p>
    <w:p w:rsidR="00370AE9" w:rsidRPr="00370AE9" w:rsidRDefault="00370AE9" w:rsidP="00370AE9">
      <w:pPr>
        <w:spacing w:before="183" w:after="183" w:line="240" w:lineRule="auto"/>
        <w:rPr>
          <w:rFonts w:ascii="Times New Roman" w:eastAsia="Times New Roman" w:hAnsi="Times New Roman" w:cs="Times New Roman"/>
          <w:lang w:eastAsia="ru-RU"/>
        </w:rPr>
      </w:pPr>
      <w:r w:rsidRPr="00370AE9">
        <w:rPr>
          <w:rFonts w:ascii="Times New Roman" w:eastAsia="Times New Roman" w:hAnsi="Times New Roman" w:cs="Times New Roman"/>
          <w:lang w:eastAsia="ru-RU"/>
        </w:rPr>
        <w:pict>
          <v:rect id="_x0000_i1025" style="width:0;height:.55pt" o:hralign="center" o:hrstd="t" o:hrnoshade="t" o:hr="t" fillcolor="#333" stroked="f"/>
        </w:pic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Разработаны Методические рекомендации по уточнению понятия и содержания внеурочной деятельности в рамках реализации основных общеобразовательных программ, в т. ч. в части проектной деятельности.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Цель -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Приведено содержание рабочих программ внеурочной деятельности. Предусмотрена реализация мероприятий в сетевой форме.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Эффективной формой является проектная деятельность (учебный проект).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направлении деятельности (познавательной, практической, учебно-исследовательской, социальной, художественно-творческой, иной).</w:t>
      </w:r>
    </w:p>
    <w:p w:rsidR="00370AE9" w:rsidRPr="00370AE9" w:rsidRDefault="00370AE9" w:rsidP="00370AE9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70AE9">
        <w:rPr>
          <w:rFonts w:ascii="Times New Roman" w:eastAsia="Times New Roman" w:hAnsi="Times New Roman" w:cs="Times New Roman"/>
          <w:color w:val="333333"/>
          <w:lang w:eastAsia="ru-RU"/>
        </w:rPr>
        <w:t>Урегулированы вопросы кадрового обеспечения внеурочной деятельности.</w:t>
      </w:r>
    </w:p>
    <w:p w:rsidR="00CB0E86" w:rsidRPr="00FC28F8" w:rsidRDefault="00CB0E86">
      <w:pPr>
        <w:rPr>
          <w:rFonts w:ascii="Times New Roman" w:hAnsi="Times New Roman" w:cs="Times New Roman"/>
        </w:rPr>
      </w:pPr>
    </w:p>
    <w:sectPr w:rsidR="00CB0E86" w:rsidRPr="00FC28F8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70AE9"/>
    <w:rsid w:val="00192C58"/>
    <w:rsid w:val="001E22E0"/>
    <w:rsid w:val="0024501D"/>
    <w:rsid w:val="00370AE9"/>
    <w:rsid w:val="00484A06"/>
    <w:rsid w:val="004B6958"/>
    <w:rsid w:val="0052038E"/>
    <w:rsid w:val="00654C11"/>
    <w:rsid w:val="00970242"/>
    <w:rsid w:val="00A20F57"/>
    <w:rsid w:val="00CB0E86"/>
    <w:rsid w:val="00E94598"/>
    <w:rsid w:val="00F90E68"/>
    <w:rsid w:val="00FC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paragraph" w:styleId="2">
    <w:name w:val="heading 2"/>
    <w:basedOn w:val="a"/>
    <w:link w:val="20"/>
    <w:uiPriority w:val="9"/>
    <w:qFormat/>
    <w:rsid w:val="00370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57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670346/" TargetMode="External"/><Relationship Id="rId4" Type="http://schemas.openxmlformats.org/officeDocument/2006/relationships/hyperlink" Target="https://www.garant.ru/products/ipo/prime/doc/71670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2021-03-23T11:54:00Z</dcterms:created>
  <dcterms:modified xsi:type="dcterms:W3CDTF">2021-03-23T12:06:00Z</dcterms:modified>
</cp:coreProperties>
</file>